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30620" w14:textId="77777777" w:rsidR="0020339F" w:rsidRPr="00C166FA" w:rsidRDefault="00C166FA" w:rsidP="0020339F">
      <w:pPr>
        <w:pStyle w:val="hoofdtekst-p0"/>
        <w:spacing w:before="0" w:beforeAutospacing="0" w:after="180" w:afterAutospacing="0"/>
        <w:jc w:val="center"/>
        <w:rPr>
          <w:rFonts w:ascii="Comic Sans MS" w:hAnsi="Comic Sans MS"/>
          <w:color w:val="000000"/>
        </w:rPr>
      </w:pPr>
      <w:hyperlink r:id="rId4" w:history="1">
        <w:r w:rsidR="0020339F" w:rsidRPr="00C166FA">
          <w:rPr>
            <w:rStyle w:val="Hyperlink"/>
            <w:rFonts w:ascii="Comic Sans MS" w:hAnsi="Comic Sans MS"/>
            <w:b/>
            <w:bCs/>
            <w:color w:val="000000"/>
            <w:sz w:val="36"/>
            <w:szCs w:val="36"/>
          </w:rPr>
          <w:t>Algemene voorwaarden</w:t>
        </w:r>
      </w:hyperlink>
    </w:p>
    <w:p w14:paraId="0FAEDB69" w14:textId="45810CC4" w:rsidR="0020339F" w:rsidRPr="00C166FA" w:rsidRDefault="0020339F" w:rsidP="0020339F">
      <w:pPr>
        <w:pStyle w:val="hoofdtekst-p"/>
        <w:spacing w:before="0" w:beforeAutospacing="0" w:after="180" w:afterAutospacing="0"/>
        <w:rPr>
          <w:rStyle w:val="hoofdtekst-c3"/>
          <w:rFonts w:ascii="Comic Sans MS" w:hAnsi="Comic Sans MS"/>
          <w:b/>
          <w:bCs/>
          <w:color w:val="000000"/>
          <w:sz w:val="20"/>
          <w:szCs w:val="20"/>
        </w:rPr>
      </w:pPr>
      <w:r w:rsidRPr="00C166FA">
        <w:rPr>
          <w:rStyle w:val="hoofdtekst-c3"/>
          <w:rFonts w:ascii="Comic Sans MS" w:hAnsi="Comic Sans MS"/>
          <w:b/>
          <w:bCs/>
          <w:color w:val="000000"/>
          <w:sz w:val="20"/>
          <w:szCs w:val="20"/>
        </w:rPr>
        <w:t>Alle door ons gemaakte logo’s, teksten  en borduurkaarten blijven eigendom  van Borduur</w:t>
      </w:r>
      <w:r w:rsidR="00CD7A68" w:rsidRPr="00C166FA">
        <w:rPr>
          <w:rStyle w:val="hoofdtekst-c3"/>
          <w:rFonts w:ascii="Comic Sans MS" w:hAnsi="Comic Sans MS"/>
          <w:b/>
          <w:bCs/>
          <w:color w:val="000000"/>
          <w:sz w:val="20"/>
          <w:szCs w:val="20"/>
        </w:rPr>
        <w:t>studio</w:t>
      </w:r>
      <w:r w:rsidRPr="00C166FA">
        <w:rPr>
          <w:rStyle w:val="hoofdtekst-c3"/>
          <w:rFonts w:ascii="Comic Sans MS" w:hAnsi="Comic Sans MS"/>
          <w:b/>
          <w:bCs/>
          <w:color w:val="000000"/>
          <w:sz w:val="20"/>
          <w:szCs w:val="20"/>
        </w:rPr>
        <w:t xml:space="preserve"> Creatief, deze zullen ook niet kosteloos worden verstrekt.</w:t>
      </w:r>
    </w:p>
    <w:p w14:paraId="129B266C" w14:textId="77777777" w:rsidR="0020339F" w:rsidRPr="00C166FA" w:rsidRDefault="0020339F" w:rsidP="0020339F">
      <w:pPr>
        <w:pStyle w:val="hoofdtekst-p"/>
        <w:spacing w:before="0" w:beforeAutospacing="0" w:after="180" w:afterAutospacing="0"/>
        <w:rPr>
          <w:rFonts w:ascii="Comic Sans MS" w:hAnsi="Comic Sans MS"/>
          <w:color w:val="000000"/>
        </w:rPr>
      </w:pPr>
    </w:p>
    <w:p w14:paraId="42240032" w14:textId="70F106B2" w:rsidR="0020339F" w:rsidRPr="00C166FA" w:rsidRDefault="0020339F" w:rsidP="0020339F">
      <w:pPr>
        <w:pStyle w:val="hoofdtekst-p"/>
        <w:spacing w:before="0" w:beforeAutospacing="0" w:after="180" w:afterAutospacing="0"/>
        <w:rPr>
          <w:rStyle w:val="hoofdtekst-c3"/>
          <w:rFonts w:ascii="Comic Sans MS" w:hAnsi="Comic Sans MS"/>
          <w:b/>
          <w:bCs/>
          <w:color w:val="000000"/>
          <w:sz w:val="20"/>
          <w:szCs w:val="20"/>
        </w:rPr>
      </w:pPr>
      <w:r w:rsidRPr="00C166FA">
        <w:rPr>
          <w:rStyle w:val="hoofdtekst-c3"/>
          <w:rFonts w:ascii="Comic Sans MS" w:hAnsi="Comic Sans MS"/>
          <w:b/>
          <w:bCs/>
          <w:color w:val="000000"/>
          <w:sz w:val="20"/>
          <w:szCs w:val="20"/>
        </w:rPr>
        <w:t xml:space="preserve">Heeft u naderhand nog een opdracht met hetzelfde logo, dan hoeft u geen digitaliseerkosten meer te betalen. Digitaliseerkosten zijn dus eenmalig. </w:t>
      </w:r>
    </w:p>
    <w:p w14:paraId="699AD70B" w14:textId="77777777" w:rsidR="0020339F" w:rsidRPr="00C166FA" w:rsidRDefault="0020339F" w:rsidP="0020339F">
      <w:pPr>
        <w:pStyle w:val="hoofdtekst-p"/>
        <w:spacing w:before="0" w:beforeAutospacing="0" w:after="180" w:afterAutospacing="0"/>
        <w:rPr>
          <w:rFonts w:ascii="Comic Sans MS" w:hAnsi="Comic Sans MS"/>
          <w:color w:val="000000"/>
        </w:rPr>
      </w:pPr>
    </w:p>
    <w:p w14:paraId="7A2848B7" w14:textId="5DA390C3" w:rsidR="0020339F" w:rsidRPr="00C166FA" w:rsidRDefault="0020339F" w:rsidP="0020339F">
      <w:pPr>
        <w:pStyle w:val="hoofdtekst-p"/>
        <w:spacing w:before="0" w:beforeAutospacing="0" w:after="180" w:afterAutospacing="0"/>
        <w:rPr>
          <w:rStyle w:val="hoofdtekst-c3"/>
          <w:rFonts w:ascii="Comic Sans MS" w:hAnsi="Comic Sans MS"/>
          <w:b/>
          <w:bCs/>
          <w:color w:val="000000"/>
          <w:sz w:val="20"/>
          <w:szCs w:val="20"/>
        </w:rPr>
      </w:pPr>
      <w:r w:rsidRPr="00C166FA">
        <w:rPr>
          <w:rStyle w:val="hoofdtekst-c3"/>
          <w:rFonts w:ascii="Comic Sans MS" w:hAnsi="Comic Sans MS"/>
          <w:b/>
          <w:bCs/>
          <w:color w:val="000000"/>
          <w:sz w:val="20"/>
          <w:szCs w:val="20"/>
        </w:rPr>
        <w:t>Borduren op zelf aangeleverde artikelen is altijd op risico van diegene die dit aanlevert, als er iets mis gaat met het borduursel of als het kledingstuk beschadigd raakt dan zijn wij  daarvoor niet aansprakelijk.</w:t>
      </w:r>
    </w:p>
    <w:p w14:paraId="66F570B0" w14:textId="77777777" w:rsidR="0020339F" w:rsidRPr="00C166FA" w:rsidRDefault="0020339F" w:rsidP="0020339F">
      <w:pPr>
        <w:pStyle w:val="hoofdtekst-p"/>
        <w:spacing w:before="0" w:beforeAutospacing="0" w:after="180" w:afterAutospacing="0"/>
        <w:rPr>
          <w:rFonts w:ascii="Comic Sans MS" w:hAnsi="Comic Sans MS"/>
          <w:color w:val="000000"/>
        </w:rPr>
      </w:pPr>
    </w:p>
    <w:p w14:paraId="767A8A6A" w14:textId="777B163F" w:rsidR="0020339F" w:rsidRPr="00C166FA" w:rsidRDefault="0020339F" w:rsidP="0020339F">
      <w:pPr>
        <w:pStyle w:val="hoofdtekst-p"/>
        <w:spacing w:before="0" w:beforeAutospacing="0" w:after="180" w:afterAutospacing="0"/>
        <w:rPr>
          <w:rStyle w:val="hoofdtekst-c3"/>
          <w:rFonts w:ascii="Comic Sans MS" w:hAnsi="Comic Sans MS"/>
          <w:b/>
          <w:bCs/>
          <w:color w:val="000000"/>
          <w:sz w:val="20"/>
          <w:szCs w:val="20"/>
        </w:rPr>
      </w:pPr>
      <w:r w:rsidRPr="00C166FA">
        <w:rPr>
          <w:rStyle w:val="hoofdtekst-c3"/>
          <w:rFonts w:ascii="Comic Sans MS" w:hAnsi="Comic Sans MS"/>
          <w:b/>
          <w:bCs/>
          <w:color w:val="000000"/>
          <w:sz w:val="20"/>
          <w:szCs w:val="20"/>
        </w:rPr>
        <w:t>Wij zijn niet aansprakelijk voor fouten die door diegene die bij ons een order geplaatst heeft aangeleverd zijn. Het beste is om tekst en/of logo via e-mail aan te bieden. Geborduurde artikelen kunnen niet geretourneerd worden omdat dit persoonlijke, speciaal voor u gemaakte producten zijn.</w:t>
      </w:r>
    </w:p>
    <w:p w14:paraId="4811602E" w14:textId="77777777" w:rsidR="0020339F" w:rsidRPr="00C166FA" w:rsidRDefault="0020339F" w:rsidP="0020339F">
      <w:pPr>
        <w:pStyle w:val="hoofdtekst-p"/>
        <w:spacing w:before="0" w:beforeAutospacing="0" w:after="180" w:afterAutospacing="0"/>
        <w:rPr>
          <w:rFonts w:ascii="Comic Sans MS" w:hAnsi="Comic Sans MS"/>
          <w:color w:val="000000"/>
        </w:rPr>
      </w:pPr>
    </w:p>
    <w:p w14:paraId="561D011D" w14:textId="651DA71E" w:rsidR="0020339F" w:rsidRPr="00C166FA" w:rsidRDefault="0020339F" w:rsidP="0020339F">
      <w:pPr>
        <w:pStyle w:val="hoofdtekst-p"/>
        <w:spacing w:before="0" w:beforeAutospacing="0" w:after="180" w:afterAutospacing="0"/>
        <w:rPr>
          <w:rStyle w:val="hoofdtekst-c3"/>
          <w:rFonts w:ascii="Comic Sans MS" w:hAnsi="Comic Sans MS"/>
          <w:b/>
          <w:bCs/>
          <w:color w:val="000000"/>
          <w:sz w:val="20"/>
          <w:szCs w:val="20"/>
        </w:rPr>
      </w:pPr>
      <w:r w:rsidRPr="00C166FA">
        <w:rPr>
          <w:rStyle w:val="hoofdtekst-c3"/>
          <w:rFonts w:ascii="Comic Sans MS" w:hAnsi="Comic Sans MS"/>
          <w:b/>
          <w:bCs/>
          <w:color w:val="000000"/>
          <w:sz w:val="20"/>
          <w:szCs w:val="20"/>
        </w:rPr>
        <w:t xml:space="preserve">Als u het op prijs stelt dan kunnen wij voor u een proefborduursel maken, dit kan in overleg. Het proefborduursel is niet altijd kosteloos. </w:t>
      </w:r>
    </w:p>
    <w:p w14:paraId="3DA11858" w14:textId="77777777" w:rsidR="0020339F" w:rsidRPr="00C166FA" w:rsidRDefault="0020339F" w:rsidP="0020339F">
      <w:pPr>
        <w:pStyle w:val="hoofdtekst-p"/>
        <w:spacing w:before="0" w:beforeAutospacing="0" w:after="180" w:afterAutospacing="0"/>
        <w:rPr>
          <w:rFonts w:ascii="Comic Sans MS" w:hAnsi="Comic Sans MS"/>
          <w:color w:val="000000"/>
        </w:rPr>
      </w:pPr>
    </w:p>
    <w:p w14:paraId="31C09213" w14:textId="682FB7C4" w:rsidR="0020339F" w:rsidRPr="00C166FA" w:rsidRDefault="0020339F" w:rsidP="0020339F">
      <w:pPr>
        <w:pStyle w:val="hoofdtekst-p"/>
        <w:spacing w:before="0" w:beforeAutospacing="0" w:after="180" w:afterAutospacing="0"/>
        <w:rPr>
          <w:rStyle w:val="hoofdtekst-c3"/>
          <w:rFonts w:ascii="Comic Sans MS" w:hAnsi="Comic Sans MS"/>
          <w:b/>
          <w:bCs/>
          <w:color w:val="000000"/>
          <w:sz w:val="20"/>
          <w:szCs w:val="20"/>
        </w:rPr>
      </w:pPr>
      <w:r w:rsidRPr="00C166FA">
        <w:rPr>
          <w:rStyle w:val="hoofdtekst-c3"/>
          <w:rFonts w:ascii="Comic Sans MS" w:hAnsi="Comic Sans MS"/>
          <w:b/>
          <w:bCs/>
          <w:color w:val="000000"/>
          <w:sz w:val="20"/>
          <w:szCs w:val="20"/>
        </w:rPr>
        <w:t>Alle klantgegevens worden uiteraard vertrouwelijk behandeld en niet voor andere doeleinden gebruikt.</w:t>
      </w:r>
    </w:p>
    <w:p w14:paraId="09A9C534" w14:textId="77777777" w:rsidR="0020339F" w:rsidRPr="00C166FA" w:rsidRDefault="0020339F" w:rsidP="0020339F">
      <w:pPr>
        <w:pStyle w:val="hoofdtekst-p"/>
        <w:spacing w:before="0" w:beforeAutospacing="0" w:after="180" w:afterAutospacing="0"/>
        <w:rPr>
          <w:rFonts w:ascii="Comic Sans MS" w:hAnsi="Comic Sans MS"/>
          <w:color w:val="000000"/>
        </w:rPr>
      </w:pPr>
    </w:p>
    <w:p w14:paraId="43B0A2E4" w14:textId="50FF1E0D" w:rsidR="0020339F" w:rsidRPr="00C166FA" w:rsidRDefault="0020339F" w:rsidP="0020339F">
      <w:pPr>
        <w:pStyle w:val="hoofdtekst-p"/>
        <w:spacing w:before="0" w:beforeAutospacing="0" w:after="180" w:afterAutospacing="0"/>
        <w:rPr>
          <w:rStyle w:val="hoofdtekst-c3"/>
          <w:rFonts w:ascii="Comic Sans MS" w:hAnsi="Comic Sans MS"/>
          <w:b/>
          <w:bCs/>
          <w:color w:val="000000"/>
          <w:sz w:val="20"/>
          <w:szCs w:val="20"/>
        </w:rPr>
      </w:pPr>
      <w:r w:rsidRPr="00C166FA">
        <w:rPr>
          <w:rStyle w:val="hoofdtekst-c3"/>
          <w:rFonts w:ascii="Comic Sans MS" w:hAnsi="Comic Sans MS"/>
          <w:b/>
          <w:bCs/>
          <w:color w:val="000000"/>
          <w:sz w:val="20"/>
          <w:szCs w:val="20"/>
        </w:rPr>
        <w:t>Wij behouden ons het  recht voor om een bestelling te weigeren.</w:t>
      </w:r>
    </w:p>
    <w:p w14:paraId="6630C178" w14:textId="77777777" w:rsidR="0020339F" w:rsidRPr="00C166FA" w:rsidRDefault="0020339F" w:rsidP="0020339F">
      <w:pPr>
        <w:pStyle w:val="hoofdtekst-p"/>
        <w:spacing w:before="0" w:beforeAutospacing="0" w:after="180" w:afterAutospacing="0"/>
        <w:rPr>
          <w:rFonts w:ascii="Comic Sans MS" w:hAnsi="Comic Sans MS"/>
          <w:color w:val="000000"/>
        </w:rPr>
      </w:pPr>
    </w:p>
    <w:p w14:paraId="6A65E34F" w14:textId="77777777" w:rsidR="0020339F" w:rsidRPr="00C166FA" w:rsidRDefault="0020339F" w:rsidP="0020339F">
      <w:pPr>
        <w:pStyle w:val="hoofdtekst-p"/>
        <w:spacing w:before="0" w:beforeAutospacing="0" w:after="180" w:afterAutospacing="0"/>
        <w:rPr>
          <w:rFonts w:ascii="Comic Sans MS" w:hAnsi="Comic Sans MS"/>
          <w:color w:val="000000"/>
        </w:rPr>
      </w:pPr>
      <w:r w:rsidRPr="00C166FA">
        <w:rPr>
          <w:rStyle w:val="hoofdtekst-c3"/>
          <w:rFonts w:ascii="Comic Sans MS" w:hAnsi="Comic Sans MS"/>
          <w:b/>
          <w:bCs/>
          <w:color w:val="000000"/>
          <w:sz w:val="20"/>
          <w:szCs w:val="20"/>
        </w:rPr>
        <w:t>Indien  wij aansprakelijk zouden zijn voor directe schade, dan is die schade beperkt tot ten hoogste het bedrag van de geleverde opdracht, en slechts voor zover dit bedrag door ons is ontvangen. Voor indirecte schade zijn wij nooit aansprakelijk.</w:t>
      </w:r>
    </w:p>
    <w:p w14:paraId="31984988" w14:textId="77777777" w:rsidR="0020339F" w:rsidRPr="00C166FA" w:rsidRDefault="0020339F">
      <w:pPr>
        <w:rPr>
          <w:rFonts w:ascii="Comic Sans MS" w:hAnsi="Comic Sans MS"/>
        </w:rPr>
      </w:pPr>
    </w:p>
    <w:sectPr w:rsidR="0020339F" w:rsidRPr="00C16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9F"/>
    <w:rsid w:val="0020339F"/>
    <w:rsid w:val="00C166FA"/>
    <w:rsid w:val="00CD7A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24B4"/>
  <w15:chartTrackingRefBased/>
  <w15:docId w15:val="{793793F9-101C-4866-8723-9D7EE583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p0">
    <w:name w:val="hoofdtekst-p0"/>
    <w:basedOn w:val="Standaard"/>
    <w:rsid w:val="0020339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oofdtekst-c1">
    <w:name w:val="hoofdtekst-c1"/>
    <w:basedOn w:val="Standaardalinea-lettertype"/>
    <w:rsid w:val="0020339F"/>
  </w:style>
  <w:style w:type="character" w:styleId="Hyperlink">
    <w:name w:val="Hyperlink"/>
    <w:basedOn w:val="Standaardalinea-lettertype"/>
    <w:uiPriority w:val="99"/>
    <w:semiHidden/>
    <w:unhideWhenUsed/>
    <w:rsid w:val="0020339F"/>
    <w:rPr>
      <w:color w:val="0000FF"/>
      <w:u w:val="single"/>
    </w:rPr>
  </w:style>
  <w:style w:type="paragraph" w:customStyle="1" w:styleId="hoofdtekst-p">
    <w:name w:val="hoofdtekst-p"/>
    <w:basedOn w:val="Standaard"/>
    <w:rsid w:val="0020339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oofdtekst-c3">
    <w:name w:val="hoofdtekst-c3"/>
    <w:basedOn w:val="Standaardalinea-lettertype"/>
    <w:rsid w:val="00203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3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bstilbur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1210</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Lucienne Verheijen</dc:creator>
  <cp:keywords/>
  <dc:description/>
  <cp:lastModifiedBy>Lucienne Verheijen</cp:lastModifiedBy>
  <cp:revision>3</cp:revision>
  <dcterms:created xsi:type="dcterms:W3CDTF">2021-02-14T21:13:00Z</dcterms:created>
  <dcterms:modified xsi:type="dcterms:W3CDTF">2021-02-15T22:51:00Z</dcterms:modified>
</cp:coreProperties>
</file>